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94" w:rsidRPr="00190F94" w:rsidRDefault="00190F94" w:rsidP="00190F94">
      <w:pPr>
        <w:pStyle w:val="Tijeloteksta"/>
        <w:jc w:val="center"/>
        <w:rPr>
          <w:rFonts w:ascii="Verdana" w:hAnsi="Verdana"/>
          <w:b/>
          <w:w w:val="110"/>
          <w:sz w:val="28"/>
          <w:szCs w:val="28"/>
        </w:rPr>
      </w:pPr>
      <w:r w:rsidRPr="00190F94">
        <w:rPr>
          <w:rFonts w:ascii="Verdana" w:hAnsi="Verdana"/>
          <w:b/>
          <w:w w:val="110"/>
          <w:sz w:val="28"/>
          <w:szCs w:val="28"/>
        </w:rPr>
        <w:t>KOJE NAMIRNICE SADRŽAVAJU UGLJIKOHIDRATE</w:t>
      </w:r>
      <w:r w:rsidR="00A37C35">
        <w:rPr>
          <w:rFonts w:ascii="Verdana" w:hAnsi="Verdana"/>
          <w:b/>
          <w:w w:val="110"/>
          <w:sz w:val="28"/>
          <w:szCs w:val="28"/>
        </w:rPr>
        <w:t>?</w:t>
      </w:r>
    </w:p>
    <w:p w:rsidR="00190F94" w:rsidRPr="00190F94" w:rsidRDefault="00190F94" w:rsidP="00190F94">
      <w:pPr>
        <w:pStyle w:val="Tijeloteksta"/>
        <w:jc w:val="center"/>
      </w:pP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b/>
          <w:i/>
          <w:color w:val="231F20"/>
          <w:w w:val="105"/>
        </w:rPr>
        <w:t xml:space="preserve">Potrebno pripremiti: </w:t>
      </w:r>
      <w:r w:rsidRPr="00190F94">
        <w:rPr>
          <w:rFonts w:asciiTheme="majorHAnsi" w:hAnsiTheme="majorHAnsi"/>
          <w:i/>
          <w:color w:val="231F20"/>
          <w:w w:val="105"/>
        </w:rPr>
        <w:t xml:space="preserve">6 epruveta </w:t>
      </w:r>
      <w:r w:rsidRPr="00190F94">
        <w:rPr>
          <w:rFonts w:asciiTheme="majorHAnsi" w:hAnsiTheme="majorHAnsi"/>
          <w:i/>
          <w:color w:val="231F20"/>
          <w:spacing w:val="-5"/>
          <w:w w:val="105"/>
        </w:rPr>
        <w:t xml:space="preserve">(označenih </w:t>
      </w:r>
      <w:r w:rsidRPr="00190F94">
        <w:rPr>
          <w:rFonts w:asciiTheme="majorHAnsi" w:hAnsiTheme="majorHAnsi"/>
          <w:i/>
          <w:color w:val="231F20"/>
          <w:spacing w:val="-4"/>
          <w:w w:val="105"/>
        </w:rPr>
        <w:t xml:space="preserve">brojevima </w:t>
      </w:r>
      <w:r w:rsidRPr="00190F94">
        <w:rPr>
          <w:rFonts w:asciiTheme="majorHAnsi" w:hAnsiTheme="majorHAnsi"/>
          <w:i/>
          <w:color w:val="231F20"/>
          <w:w w:val="105"/>
        </w:rPr>
        <w:t xml:space="preserve">1, 2, 3, 4, 5 i </w:t>
      </w:r>
      <w:r w:rsidRPr="00190F94">
        <w:rPr>
          <w:rFonts w:asciiTheme="majorHAnsi" w:hAnsiTheme="majorHAnsi"/>
          <w:i/>
          <w:color w:val="231F20"/>
          <w:spacing w:val="-6"/>
          <w:w w:val="105"/>
        </w:rPr>
        <w:t xml:space="preserve">6), </w:t>
      </w:r>
      <w:r w:rsidRPr="00190F94">
        <w:rPr>
          <w:rFonts w:asciiTheme="majorHAnsi" w:hAnsiTheme="majorHAnsi"/>
          <w:i/>
          <w:color w:val="231F20"/>
          <w:w w:val="105"/>
        </w:rPr>
        <w:t xml:space="preserve">stalak za epruvete, čašu od 250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 xml:space="preserve">mL </w:t>
      </w:r>
      <w:r w:rsidRPr="00190F94">
        <w:rPr>
          <w:rFonts w:asciiTheme="majorHAnsi" w:hAnsiTheme="majorHAnsi"/>
          <w:i/>
          <w:color w:val="231F20"/>
          <w:w w:val="105"/>
        </w:rPr>
        <w:t xml:space="preserve">s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 xml:space="preserve">vodom, </w:t>
      </w:r>
      <w:r w:rsidRPr="00190F94">
        <w:rPr>
          <w:rFonts w:asciiTheme="majorHAnsi" w:hAnsiTheme="majorHAnsi"/>
          <w:i/>
          <w:color w:val="231F20"/>
          <w:spacing w:val="-4"/>
          <w:w w:val="105"/>
        </w:rPr>
        <w:t>grijač za vodu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 xml:space="preserve">, </w:t>
      </w:r>
      <w:r w:rsidRPr="00190F94">
        <w:rPr>
          <w:rFonts w:asciiTheme="majorHAnsi" w:hAnsiTheme="majorHAnsi"/>
          <w:i/>
          <w:color w:val="231F20"/>
          <w:w w:val="105"/>
        </w:rPr>
        <w:t>Trommerov reagens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 xml:space="preserve">, </w:t>
      </w:r>
      <w:r w:rsidRPr="00190F94">
        <w:rPr>
          <w:rFonts w:asciiTheme="majorHAnsi" w:hAnsiTheme="majorHAnsi"/>
          <w:i/>
          <w:color w:val="231F20"/>
          <w:spacing w:val="-4"/>
          <w:w w:val="105"/>
        </w:rPr>
        <w:t xml:space="preserve">bjelanjak </w:t>
      </w:r>
      <w:r w:rsidRPr="00190F94">
        <w:rPr>
          <w:rFonts w:asciiTheme="majorHAnsi" w:hAnsiTheme="majorHAnsi"/>
          <w:i/>
          <w:color w:val="231F20"/>
          <w:w w:val="105"/>
        </w:rPr>
        <w:t xml:space="preserve">jajeta, svježe </w:t>
      </w:r>
      <w:r w:rsidRPr="00190F94">
        <w:rPr>
          <w:rFonts w:asciiTheme="majorHAnsi" w:hAnsiTheme="majorHAnsi"/>
          <w:i/>
          <w:color w:val="231F20"/>
          <w:spacing w:val="-4"/>
          <w:w w:val="105"/>
        </w:rPr>
        <w:t xml:space="preserve">mlijeko, </w:t>
      </w:r>
      <w:r w:rsidRPr="00190F94">
        <w:rPr>
          <w:rFonts w:asciiTheme="majorHAnsi" w:hAnsiTheme="majorHAnsi"/>
          <w:i/>
          <w:color w:val="231F20"/>
          <w:w w:val="105"/>
        </w:rPr>
        <w:t xml:space="preserve">med, </w:t>
      </w:r>
      <w:r w:rsidRPr="00190F94">
        <w:rPr>
          <w:rFonts w:asciiTheme="majorHAnsi" w:hAnsiTheme="majorHAnsi"/>
          <w:i/>
          <w:color w:val="231F20"/>
          <w:spacing w:val="-4"/>
          <w:w w:val="105"/>
        </w:rPr>
        <w:t xml:space="preserve">šećer,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 xml:space="preserve">ulje </w:t>
      </w:r>
      <w:r w:rsidRPr="00190F94">
        <w:rPr>
          <w:rFonts w:asciiTheme="majorHAnsi" w:hAnsiTheme="majorHAnsi"/>
          <w:i/>
          <w:color w:val="231F20"/>
          <w:w w:val="105"/>
        </w:rPr>
        <w:t xml:space="preserve">i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 xml:space="preserve">margarin, prema </w:t>
      </w:r>
      <w:r w:rsidRPr="00190F94">
        <w:rPr>
          <w:rFonts w:asciiTheme="majorHAnsi" w:hAnsiTheme="majorHAnsi"/>
          <w:i/>
          <w:color w:val="231F20"/>
          <w:w w:val="105"/>
        </w:rPr>
        <w:t xml:space="preserve">vlastitu izboru mogu se ispitivati i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>voćni</w:t>
      </w:r>
      <w:r w:rsidRPr="00190F94">
        <w:rPr>
          <w:rFonts w:asciiTheme="majorHAnsi" w:hAnsiTheme="majorHAnsi"/>
          <w:i/>
          <w:color w:val="231F20"/>
          <w:w w:val="105"/>
        </w:rPr>
        <w:t xml:space="preserve">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>sokovi.</w:t>
      </w:r>
    </w:p>
    <w:p w:rsidR="00190F94" w:rsidRDefault="00190F94" w:rsidP="00190F94">
      <w:pPr>
        <w:pStyle w:val="Tijeloteksta"/>
        <w:rPr>
          <w:rFonts w:asciiTheme="majorHAnsi" w:hAnsiTheme="majorHAnsi"/>
          <w:i/>
          <w:color w:val="231F20"/>
          <w:w w:val="110"/>
        </w:rPr>
      </w:pP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10"/>
        </w:rPr>
        <w:t xml:space="preserve">NAPOMENA: </w:t>
      </w:r>
      <w:r w:rsidRPr="00190F94">
        <w:rPr>
          <w:rFonts w:asciiTheme="majorHAnsi" w:hAnsiTheme="majorHAnsi"/>
          <w:b/>
          <w:i/>
          <w:color w:val="231F20"/>
          <w:w w:val="110"/>
        </w:rPr>
        <w:t>Trommerov reagens</w:t>
      </w:r>
      <w:r w:rsidRPr="00190F94">
        <w:rPr>
          <w:rFonts w:asciiTheme="majorHAnsi" w:hAnsiTheme="majorHAnsi"/>
          <w:i/>
          <w:color w:val="231F20"/>
          <w:w w:val="110"/>
        </w:rPr>
        <w:t xml:space="preserve"> sastoji se od 10-postotne otopine natrijeva hidroksida i 10-postotne otopine modre galice i rabi se za dokazivanje glukoze. Dokaz je pojava crveno-smeđeg taloga.</w:t>
      </w:r>
    </w:p>
    <w:p w:rsidR="00190F94" w:rsidRDefault="00190F94" w:rsidP="00190F94">
      <w:pPr>
        <w:pStyle w:val="Tijeloteksta"/>
        <w:rPr>
          <w:rFonts w:asciiTheme="majorHAnsi" w:hAnsiTheme="majorHAnsi"/>
          <w:b/>
          <w:i/>
          <w:color w:val="231F20"/>
          <w:w w:val="110"/>
        </w:rPr>
      </w:pP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b/>
          <w:i/>
          <w:color w:val="231F20"/>
          <w:w w:val="110"/>
        </w:rPr>
        <w:t xml:space="preserve">Istraživačko pitanje: </w:t>
      </w:r>
      <w:r w:rsidRPr="00190F94">
        <w:rPr>
          <w:rFonts w:asciiTheme="majorHAnsi" w:hAnsiTheme="majorHAnsi"/>
          <w:i/>
          <w:color w:val="231F20"/>
          <w:w w:val="110"/>
        </w:rPr>
        <w:t>U kojim se od ispitivanih namirnica nalaze ugljikohidrati?</w:t>
      </w:r>
    </w:p>
    <w:p w:rsidR="00190F94" w:rsidRDefault="00190F94" w:rsidP="00190F94">
      <w:pPr>
        <w:pStyle w:val="Tijeloteksta"/>
        <w:rPr>
          <w:rFonts w:asciiTheme="majorHAnsi" w:hAnsiTheme="majorHAnsi"/>
          <w:b/>
          <w:i/>
          <w:color w:val="231F20"/>
          <w:w w:val="110"/>
        </w:rPr>
      </w:pPr>
    </w:p>
    <w:p w:rsidR="00190F94" w:rsidRPr="00190F94" w:rsidRDefault="00190F94" w:rsidP="00190F94">
      <w:pPr>
        <w:pStyle w:val="Tijeloteksta"/>
        <w:rPr>
          <w:rFonts w:asciiTheme="majorHAnsi" w:hAnsiTheme="majorHAnsi"/>
          <w:b/>
          <w:i/>
        </w:rPr>
      </w:pPr>
      <w:r w:rsidRPr="00190F94">
        <w:rPr>
          <w:rFonts w:asciiTheme="majorHAnsi" w:hAnsiTheme="majorHAnsi"/>
          <w:b/>
          <w:i/>
          <w:color w:val="231F20"/>
          <w:w w:val="110"/>
        </w:rPr>
        <w:t>Tijek istraživanja:</w:t>
      </w: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05"/>
        </w:rPr>
        <w:t xml:space="preserve">U epruvetu 1 ulij 2 mL bjelanjka, u epruvetu 2 ulij 2 mL svježeg mlijeka, u epruvetu 3 ulij med, u epruvetu 4 </w:t>
      </w:r>
      <w:r w:rsidRPr="00190F94">
        <w:rPr>
          <w:rFonts w:asciiTheme="majorHAnsi" w:hAnsiTheme="majorHAnsi"/>
          <w:i/>
          <w:color w:val="231F20"/>
          <w:spacing w:val="2"/>
          <w:w w:val="105"/>
        </w:rPr>
        <w:t xml:space="preserve">stavi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 xml:space="preserve">malo  </w:t>
      </w:r>
      <w:r w:rsidRPr="00190F94">
        <w:rPr>
          <w:rFonts w:asciiTheme="majorHAnsi" w:hAnsiTheme="majorHAnsi"/>
          <w:i/>
          <w:color w:val="231F20"/>
          <w:w w:val="105"/>
        </w:rPr>
        <w:t>šećera, u epruvetu 5 ulij 2 mL ulja,</w:t>
      </w:r>
      <w:r w:rsidRPr="00190F94">
        <w:rPr>
          <w:rFonts w:asciiTheme="majorHAnsi" w:hAnsiTheme="majorHAnsi"/>
          <w:i/>
          <w:color w:val="231F20"/>
          <w:spacing w:val="52"/>
          <w:w w:val="105"/>
        </w:rPr>
        <w:t xml:space="preserve"> </w:t>
      </w:r>
      <w:r w:rsidRPr="00190F94">
        <w:rPr>
          <w:rFonts w:asciiTheme="majorHAnsi" w:hAnsiTheme="majorHAnsi"/>
          <w:i/>
          <w:color w:val="231F20"/>
          <w:w w:val="105"/>
        </w:rPr>
        <w:t xml:space="preserve">u epruvetu 6 </w:t>
      </w:r>
      <w:r w:rsidRPr="00190F94">
        <w:rPr>
          <w:rFonts w:asciiTheme="majorHAnsi" w:hAnsiTheme="majorHAnsi"/>
          <w:i/>
          <w:color w:val="231F20"/>
          <w:spacing w:val="2"/>
          <w:w w:val="105"/>
        </w:rPr>
        <w:t xml:space="preserve">stavi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>malo škrobnog brašna(Gustina) u kojeg dodaj 1 ml vode</w:t>
      </w:r>
      <w:r w:rsidRPr="00190F94">
        <w:rPr>
          <w:rFonts w:asciiTheme="majorHAnsi" w:hAnsiTheme="majorHAnsi"/>
          <w:i/>
          <w:color w:val="231F20"/>
          <w:w w:val="105"/>
        </w:rPr>
        <w:t>.</w:t>
      </w: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05"/>
        </w:rPr>
        <w:t>U</w:t>
      </w:r>
      <w:r w:rsidRPr="00190F94">
        <w:rPr>
          <w:rFonts w:asciiTheme="majorHAnsi" w:hAnsiTheme="majorHAnsi"/>
          <w:i/>
          <w:color w:val="231F20"/>
          <w:spacing w:val="-10"/>
          <w:w w:val="105"/>
        </w:rPr>
        <w:t xml:space="preserve"> </w:t>
      </w:r>
      <w:r w:rsidRPr="00190F94">
        <w:rPr>
          <w:rFonts w:asciiTheme="majorHAnsi" w:hAnsiTheme="majorHAnsi"/>
          <w:i/>
          <w:color w:val="231F20"/>
          <w:w w:val="105"/>
        </w:rPr>
        <w:t>epruvete</w:t>
      </w:r>
      <w:r w:rsidRPr="00190F94">
        <w:rPr>
          <w:rFonts w:asciiTheme="majorHAnsi" w:hAnsiTheme="majorHAnsi"/>
          <w:i/>
          <w:color w:val="231F20"/>
          <w:spacing w:val="-9"/>
          <w:w w:val="105"/>
        </w:rPr>
        <w:t xml:space="preserve"> </w:t>
      </w:r>
      <w:r w:rsidRPr="00190F94">
        <w:rPr>
          <w:rFonts w:asciiTheme="majorHAnsi" w:hAnsiTheme="majorHAnsi"/>
          <w:i/>
          <w:color w:val="231F20"/>
          <w:spacing w:val="-3"/>
          <w:w w:val="105"/>
        </w:rPr>
        <w:t>redom</w:t>
      </w:r>
      <w:r w:rsidRPr="00190F94">
        <w:rPr>
          <w:rFonts w:asciiTheme="majorHAnsi" w:hAnsiTheme="majorHAnsi"/>
          <w:i/>
          <w:color w:val="231F20"/>
          <w:spacing w:val="-9"/>
          <w:w w:val="105"/>
        </w:rPr>
        <w:t xml:space="preserve"> </w:t>
      </w:r>
      <w:r w:rsidRPr="00190F94">
        <w:rPr>
          <w:rFonts w:asciiTheme="majorHAnsi" w:hAnsiTheme="majorHAnsi"/>
          <w:i/>
          <w:color w:val="231F20"/>
          <w:spacing w:val="-4"/>
          <w:w w:val="105"/>
        </w:rPr>
        <w:t>dodaj</w:t>
      </w:r>
      <w:r w:rsidRPr="00190F94">
        <w:rPr>
          <w:rFonts w:asciiTheme="majorHAnsi" w:hAnsiTheme="majorHAnsi"/>
          <w:i/>
          <w:color w:val="231F20"/>
          <w:spacing w:val="-9"/>
          <w:w w:val="105"/>
        </w:rPr>
        <w:t xml:space="preserve"> Trommerov reagens</w:t>
      </w: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10"/>
        </w:rPr>
        <w:t xml:space="preserve">Zatvori epruvete i protresi </w:t>
      </w:r>
      <w:r w:rsidRPr="00190F94">
        <w:rPr>
          <w:rFonts w:asciiTheme="majorHAnsi" w:hAnsiTheme="majorHAnsi"/>
          <w:i/>
          <w:color w:val="231F20"/>
          <w:spacing w:val="-2"/>
          <w:w w:val="110"/>
        </w:rPr>
        <w:t xml:space="preserve">njihov </w:t>
      </w:r>
      <w:r w:rsidRPr="00190F94">
        <w:rPr>
          <w:rFonts w:asciiTheme="majorHAnsi" w:hAnsiTheme="majorHAnsi"/>
          <w:i/>
          <w:color w:val="231F20"/>
          <w:w w:val="110"/>
        </w:rPr>
        <w:t xml:space="preserve">sadržaj. </w:t>
      </w:r>
      <w:r w:rsidRPr="00190F94">
        <w:rPr>
          <w:rFonts w:asciiTheme="majorHAnsi" w:hAnsiTheme="majorHAnsi"/>
          <w:i/>
          <w:color w:val="231F20"/>
          <w:spacing w:val="-3"/>
          <w:w w:val="110"/>
        </w:rPr>
        <w:t xml:space="preserve">Nakon </w:t>
      </w:r>
      <w:r w:rsidRPr="00190F94">
        <w:rPr>
          <w:rFonts w:asciiTheme="majorHAnsi" w:hAnsiTheme="majorHAnsi"/>
          <w:i/>
          <w:color w:val="231F20"/>
          <w:w w:val="110"/>
        </w:rPr>
        <w:t>toga sve epruvete uroni u čašu s vrućom vodom. Promatraj i zabilježi rezultate u priloženu</w:t>
      </w:r>
      <w:r w:rsidRPr="00190F94">
        <w:rPr>
          <w:rFonts w:asciiTheme="majorHAnsi" w:hAnsiTheme="majorHAnsi"/>
          <w:i/>
          <w:color w:val="231F20"/>
          <w:spacing w:val="27"/>
          <w:w w:val="110"/>
        </w:rPr>
        <w:t xml:space="preserve"> </w:t>
      </w:r>
      <w:r w:rsidRPr="00190F94">
        <w:rPr>
          <w:rFonts w:asciiTheme="majorHAnsi" w:hAnsiTheme="majorHAnsi"/>
          <w:i/>
          <w:color w:val="231F20"/>
          <w:w w:val="110"/>
        </w:rPr>
        <w:t>tablicu.</w:t>
      </w:r>
    </w:p>
    <w:p w:rsidR="00190F94" w:rsidRDefault="00190F94" w:rsidP="00190F94">
      <w:pPr>
        <w:pStyle w:val="Tijeloteksta"/>
        <w:rPr>
          <w:rFonts w:asciiTheme="majorHAnsi" w:hAnsiTheme="majorHAnsi"/>
          <w:i/>
          <w:color w:val="231F20"/>
          <w:w w:val="110"/>
        </w:rPr>
      </w:pP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10"/>
        </w:rPr>
        <w:t>Tablica: Promjena boje u epruvetama</w:t>
      </w:r>
    </w:p>
    <w:p w:rsidR="00190F94" w:rsidRPr="00190F94" w:rsidRDefault="00190F94" w:rsidP="00190F94">
      <w:pPr>
        <w:pStyle w:val="Tijeloteksta"/>
        <w:rPr>
          <w:i/>
        </w:rPr>
      </w:pPr>
    </w:p>
    <w:tbl>
      <w:tblPr>
        <w:tblStyle w:val="TableNormal"/>
        <w:tblW w:w="0" w:type="auto"/>
        <w:tblInd w:w="1334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Layout w:type="fixed"/>
        <w:tblLook w:val="01E0"/>
      </w:tblPr>
      <w:tblGrid>
        <w:gridCol w:w="3510"/>
        <w:gridCol w:w="4200"/>
      </w:tblGrid>
      <w:tr w:rsidR="00190F94" w:rsidRPr="00190F94" w:rsidTr="00D42D4F">
        <w:trPr>
          <w:trHeight w:val="529"/>
        </w:trPr>
        <w:tc>
          <w:tcPr>
            <w:tcW w:w="3510" w:type="dxa"/>
            <w:shd w:val="clear" w:color="auto" w:fill="BCE4EA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10"/>
              </w:rPr>
              <w:t>Namirnica</w:t>
            </w:r>
          </w:p>
        </w:tc>
        <w:tc>
          <w:tcPr>
            <w:tcW w:w="4200" w:type="dxa"/>
            <w:shd w:val="clear" w:color="auto" w:fill="BCE4EA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10"/>
              </w:rPr>
              <w:t>Boja u epruveti</w:t>
            </w:r>
          </w:p>
        </w:tc>
      </w:tr>
      <w:tr w:rsidR="00190F94" w:rsidRPr="00190F94" w:rsidTr="00D42D4F">
        <w:trPr>
          <w:trHeight w:val="556"/>
        </w:trPr>
        <w:tc>
          <w:tcPr>
            <w:tcW w:w="351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05"/>
              </w:rPr>
              <w:t>bjelanjak (epruveta 1)</w:t>
            </w:r>
          </w:p>
        </w:tc>
        <w:tc>
          <w:tcPr>
            <w:tcW w:w="420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</w:p>
        </w:tc>
      </w:tr>
      <w:tr w:rsidR="00190F94" w:rsidRPr="00190F94" w:rsidTr="00D42D4F">
        <w:trPr>
          <w:trHeight w:val="556"/>
        </w:trPr>
        <w:tc>
          <w:tcPr>
            <w:tcW w:w="351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10"/>
              </w:rPr>
              <w:t>svježe mlijeko (epruveta 2)</w:t>
            </w:r>
          </w:p>
        </w:tc>
        <w:tc>
          <w:tcPr>
            <w:tcW w:w="420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</w:p>
        </w:tc>
      </w:tr>
      <w:tr w:rsidR="00190F94" w:rsidRPr="00190F94" w:rsidTr="00D42D4F">
        <w:trPr>
          <w:trHeight w:val="556"/>
        </w:trPr>
        <w:tc>
          <w:tcPr>
            <w:tcW w:w="351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05"/>
              </w:rPr>
              <w:t>med (epruveta 3)</w:t>
            </w:r>
          </w:p>
        </w:tc>
        <w:tc>
          <w:tcPr>
            <w:tcW w:w="420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</w:p>
        </w:tc>
      </w:tr>
      <w:tr w:rsidR="00190F94" w:rsidRPr="00190F94" w:rsidTr="00D42D4F">
        <w:trPr>
          <w:trHeight w:val="556"/>
        </w:trPr>
        <w:tc>
          <w:tcPr>
            <w:tcW w:w="351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10"/>
              </w:rPr>
              <w:t>šećer (epruveta 4)</w:t>
            </w:r>
          </w:p>
        </w:tc>
        <w:tc>
          <w:tcPr>
            <w:tcW w:w="420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</w:p>
        </w:tc>
      </w:tr>
      <w:tr w:rsidR="00190F94" w:rsidRPr="00190F94" w:rsidTr="00D42D4F">
        <w:trPr>
          <w:trHeight w:val="556"/>
        </w:trPr>
        <w:tc>
          <w:tcPr>
            <w:tcW w:w="351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10"/>
              </w:rPr>
              <w:t>ulje (epruveta 5)</w:t>
            </w:r>
          </w:p>
        </w:tc>
        <w:tc>
          <w:tcPr>
            <w:tcW w:w="420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</w:p>
        </w:tc>
      </w:tr>
      <w:tr w:rsidR="00190F94" w:rsidRPr="00190F94" w:rsidTr="00D42D4F">
        <w:trPr>
          <w:trHeight w:val="556"/>
        </w:trPr>
        <w:tc>
          <w:tcPr>
            <w:tcW w:w="351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  <w:r w:rsidRPr="00190F94">
              <w:rPr>
                <w:rFonts w:asciiTheme="majorHAnsi" w:hAnsiTheme="majorHAnsi"/>
                <w:i/>
                <w:color w:val="231F20"/>
                <w:w w:val="110"/>
              </w:rPr>
              <w:t>Škrobno brašno (epruveta 6)</w:t>
            </w:r>
          </w:p>
        </w:tc>
        <w:tc>
          <w:tcPr>
            <w:tcW w:w="4200" w:type="dxa"/>
            <w:shd w:val="clear" w:color="auto" w:fill="FFFFFF"/>
          </w:tcPr>
          <w:p w:rsidR="00190F94" w:rsidRPr="00190F94" w:rsidRDefault="00190F94" w:rsidP="00190F94">
            <w:pPr>
              <w:pStyle w:val="Tijeloteksta"/>
              <w:rPr>
                <w:rFonts w:asciiTheme="majorHAnsi" w:hAnsiTheme="majorHAnsi"/>
                <w:i/>
              </w:rPr>
            </w:pPr>
          </w:p>
        </w:tc>
      </w:tr>
    </w:tbl>
    <w:p w:rsidR="00190F94" w:rsidRPr="00190F94" w:rsidRDefault="00190F94" w:rsidP="00190F94">
      <w:pPr>
        <w:pStyle w:val="Tijeloteksta"/>
        <w:rPr>
          <w:b/>
          <w:i/>
        </w:rPr>
      </w:pPr>
    </w:p>
    <w:p w:rsidR="00190F94" w:rsidRPr="00190F94" w:rsidRDefault="00190F94" w:rsidP="00190F94">
      <w:pPr>
        <w:pStyle w:val="Tijeloteksta"/>
        <w:rPr>
          <w:i/>
        </w:rPr>
        <w:sectPr w:rsidR="00190F94" w:rsidRPr="00190F94" w:rsidSect="00190F94">
          <w:pgSz w:w="11340" w:h="15880"/>
          <w:pgMar w:top="260" w:right="1300" w:bottom="0" w:left="660" w:header="720" w:footer="720" w:gutter="0"/>
          <w:cols w:space="720"/>
        </w:sectPr>
      </w:pP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10"/>
        </w:rPr>
        <w:lastRenderedPageBreak/>
        <w:t>Analiziraj rezultate i donesi zaključke.</w:t>
      </w: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</w:rPr>
        <w:t>Usporedi</w:t>
      </w:r>
      <w:r w:rsidRPr="00190F94">
        <w:rPr>
          <w:rFonts w:asciiTheme="majorHAnsi" w:hAnsiTheme="majorHAnsi"/>
          <w:i/>
          <w:color w:val="231F20"/>
          <w:spacing w:val="15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rezultate</w:t>
      </w:r>
      <w:r w:rsidRPr="00190F94">
        <w:rPr>
          <w:rFonts w:asciiTheme="majorHAnsi" w:hAnsiTheme="majorHAnsi"/>
          <w:i/>
          <w:color w:val="231F20"/>
          <w:spacing w:val="15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pokusa</w:t>
      </w:r>
      <w:r w:rsidRPr="00190F94">
        <w:rPr>
          <w:rFonts w:asciiTheme="majorHAnsi" w:hAnsiTheme="majorHAnsi"/>
          <w:i/>
          <w:color w:val="231F20"/>
          <w:spacing w:val="16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u</w:t>
      </w:r>
      <w:r w:rsidRPr="00190F94">
        <w:rPr>
          <w:rFonts w:asciiTheme="majorHAnsi" w:hAnsiTheme="majorHAnsi"/>
          <w:i/>
          <w:color w:val="231F20"/>
          <w:spacing w:val="15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epruvetama</w:t>
      </w:r>
      <w:r w:rsidRPr="00190F94">
        <w:rPr>
          <w:rFonts w:asciiTheme="majorHAnsi" w:hAnsiTheme="majorHAnsi"/>
          <w:i/>
          <w:color w:val="231F20"/>
          <w:spacing w:val="16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1,</w:t>
      </w:r>
      <w:r w:rsidRPr="00190F94">
        <w:rPr>
          <w:rFonts w:asciiTheme="majorHAnsi" w:hAnsiTheme="majorHAnsi"/>
          <w:i/>
          <w:color w:val="231F20"/>
          <w:spacing w:val="15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2,</w:t>
      </w:r>
      <w:r w:rsidRPr="00190F94">
        <w:rPr>
          <w:rFonts w:asciiTheme="majorHAnsi" w:hAnsiTheme="majorHAnsi"/>
          <w:i/>
          <w:color w:val="231F20"/>
          <w:spacing w:val="16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3,</w:t>
      </w:r>
      <w:r w:rsidRPr="00190F94">
        <w:rPr>
          <w:rFonts w:asciiTheme="majorHAnsi" w:hAnsiTheme="majorHAnsi"/>
          <w:i/>
          <w:color w:val="231F20"/>
          <w:spacing w:val="15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4,</w:t>
      </w:r>
      <w:r w:rsidRPr="00190F94">
        <w:rPr>
          <w:rFonts w:asciiTheme="majorHAnsi" w:hAnsiTheme="majorHAnsi"/>
          <w:i/>
          <w:color w:val="231F20"/>
          <w:spacing w:val="16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5</w:t>
      </w:r>
      <w:r w:rsidRPr="00190F94">
        <w:rPr>
          <w:rFonts w:asciiTheme="majorHAnsi" w:hAnsiTheme="majorHAnsi"/>
          <w:i/>
          <w:color w:val="231F20"/>
          <w:spacing w:val="15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i</w:t>
      </w:r>
      <w:r w:rsidRPr="00190F94">
        <w:rPr>
          <w:rFonts w:asciiTheme="majorHAnsi" w:hAnsiTheme="majorHAnsi"/>
          <w:i/>
          <w:color w:val="231F20"/>
          <w:spacing w:val="15"/>
        </w:rPr>
        <w:t xml:space="preserve"> </w:t>
      </w:r>
      <w:r w:rsidRPr="00190F94">
        <w:rPr>
          <w:rFonts w:asciiTheme="majorHAnsi" w:hAnsiTheme="majorHAnsi"/>
          <w:i/>
          <w:color w:val="231F20"/>
        </w:rPr>
        <w:t>6.</w:t>
      </w:r>
    </w:p>
    <w:p w:rsidR="00190F94" w:rsidRDefault="00190F94" w:rsidP="00190F94">
      <w:pPr>
        <w:pStyle w:val="Tijeloteksta"/>
        <w:spacing w:after="240"/>
        <w:rPr>
          <w:rFonts w:asciiTheme="majorHAnsi" w:hAnsiTheme="majorHAnsi"/>
          <w:i/>
          <w:color w:val="231F20"/>
        </w:rPr>
      </w:pPr>
      <w:r w:rsidRPr="00190F94">
        <w:rPr>
          <w:rFonts w:asciiTheme="majorHAnsi" w:hAnsiTheme="majorHAnsi"/>
          <w:i/>
          <w:color w:val="231F20"/>
        </w:rPr>
        <w:t>__________________________________________________________________________________________________________________</w:t>
      </w:r>
      <w:r>
        <w:rPr>
          <w:rFonts w:asciiTheme="majorHAnsi" w:hAnsiTheme="majorHAnsi"/>
          <w:i/>
          <w:color w:val="231F20"/>
        </w:rPr>
        <w:t>__________________________</w:t>
      </w: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10"/>
        </w:rPr>
        <w:t>Koje namirnice iz pokusa sadržavaju</w:t>
      </w:r>
      <w:r>
        <w:rPr>
          <w:rFonts w:asciiTheme="majorHAnsi" w:hAnsiTheme="majorHAnsi"/>
          <w:i/>
          <w:color w:val="231F20"/>
          <w:spacing w:val="27"/>
          <w:w w:val="110"/>
        </w:rPr>
        <w:t xml:space="preserve"> </w:t>
      </w:r>
      <w:r w:rsidRPr="00190F94">
        <w:rPr>
          <w:rFonts w:asciiTheme="majorHAnsi" w:hAnsiTheme="majorHAnsi"/>
          <w:i/>
          <w:color w:val="231F20"/>
          <w:spacing w:val="-3"/>
          <w:w w:val="110"/>
        </w:rPr>
        <w:t>glukozu?</w:t>
      </w: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</w:rPr>
        <w:t xml:space="preserve">                          ________________________________________________</w:t>
      </w:r>
      <w:r>
        <w:rPr>
          <w:rFonts w:asciiTheme="majorHAnsi" w:hAnsiTheme="majorHAnsi"/>
          <w:i/>
        </w:rPr>
        <w:t>______________________</w:t>
      </w: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w w:val="110"/>
        </w:rPr>
        <w:t xml:space="preserve">Usporedi brzine reakcije u hladnoj i toploj </w:t>
      </w:r>
      <w:r w:rsidRPr="00190F94">
        <w:rPr>
          <w:rFonts w:asciiTheme="majorHAnsi" w:hAnsiTheme="majorHAnsi"/>
          <w:i/>
          <w:color w:val="231F20"/>
          <w:spacing w:val="-3"/>
          <w:w w:val="110"/>
        </w:rPr>
        <w:t>otopini?</w:t>
      </w: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  <w:color w:val="231F20"/>
          <w:spacing w:val="-3"/>
          <w:w w:val="110"/>
        </w:rPr>
        <w:t>_________________________________________________________________</w:t>
      </w: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</w:rPr>
        <w:t>U otopinu s škrobom dodaj 3 kapi ptijalina</w:t>
      </w:r>
      <w:r>
        <w:rPr>
          <w:rFonts w:asciiTheme="majorHAnsi" w:hAnsiTheme="majorHAnsi"/>
          <w:i/>
        </w:rPr>
        <w:t xml:space="preserve"> </w:t>
      </w:r>
      <w:r w:rsidRPr="00190F94">
        <w:rPr>
          <w:rFonts w:asciiTheme="majorHAnsi" w:hAnsiTheme="majorHAnsi"/>
          <w:i/>
        </w:rPr>
        <w:t>(enzim iz sline), protresi i zabilježi opažanja.</w:t>
      </w: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</w:rPr>
        <w:t xml:space="preserve">                          _____________________________________________________________________</w:t>
      </w:r>
      <w:r>
        <w:rPr>
          <w:rFonts w:asciiTheme="majorHAnsi" w:hAnsiTheme="majorHAnsi"/>
          <w:i/>
        </w:rPr>
        <w:t>_</w:t>
      </w: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</w:t>
      </w:r>
      <w:r w:rsidRPr="00190F94">
        <w:rPr>
          <w:rFonts w:asciiTheme="majorHAnsi" w:hAnsiTheme="majorHAnsi"/>
          <w:i/>
        </w:rPr>
        <w:t>_________________________________________</w:t>
      </w:r>
      <w:r>
        <w:rPr>
          <w:rFonts w:asciiTheme="majorHAnsi" w:hAnsiTheme="majorHAnsi"/>
          <w:i/>
        </w:rPr>
        <w:t>_____________________________</w:t>
      </w:r>
    </w:p>
    <w:p w:rsidR="00190F94" w:rsidRPr="00190F94" w:rsidRDefault="00190F94" w:rsidP="00190F94">
      <w:pPr>
        <w:pStyle w:val="Tijeloteksta"/>
        <w:rPr>
          <w:rFonts w:asciiTheme="majorHAnsi" w:hAnsiTheme="majorHAnsi"/>
          <w:i/>
        </w:rPr>
      </w:pP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</w:rPr>
        <w:t>Zaključi koja je uloga ptijalina u procesu probave? _______________________________</w:t>
      </w:r>
      <w:r>
        <w:rPr>
          <w:rFonts w:asciiTheme="majorHAnsi" w:hAnsiTheme="majorHAnsi"/>
          <w:i/>
        </w:rPr>
        <w:t>______________________________________</w:t>
      </w:r>
      <w:r w:rsidRPr="00190F94">
        <w:rPr>
          <w:rFonts w:asciiTheme="majorHAnsi" w:hAnsiTheme="majorHAnsi"/>
          <w:i/>
        </w:rPr>
        <w:t>_</w:t>
      </w:r>
    </w:p>
    <w:p w:rsid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 w:rsidRPr="00190F94">
        <w:rPr>
          <w:rFonts w:asciiTheme="majorHAnsi" w:hAnsiTheme="majorHAnsi"/>
          <w:i/>
        </w:rPr>
        <w:t>_________________________________________</w:t>
      </w:r>
      <w:r>
        <w:rPr>
          <w:rFonts w:asciiTheme="majorHAnsi" w:hAnsiTheme="majorHAnsi"/>
          <w:i/>
        </w:rPr>
        <w:t>_____________________________</w:t>
      </w:r>
    </w:p>
    <w:p w:rsidR="00190F94" w:rsidRPr="00190F94" w:rsidRDefault="00190F94" w:rsidP="00190F94">
      <w:pPr>
        <w:pStyle w:val="Tijeloteksta"/>
        <w:spacing w:after="2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Kojim se procesom iz glukoze oslobađa energija ? ______________________________</w:t>
      </w:r>
    </w:p>
    <w:p w:rsidR="00FB6A07" w:rsidRPr="00190F94" w:rsidRDefault="00FB6A07" w:rsidP="00190F94">
      <w:pPr>
        <w:spacing w:after="240" w:line="240" w:lineRule="auto"/>
        <w:rPr>
          <w:i/>
        </w:rPr>
      </w:pPr>
    </w:p>
    <w:sectPr w:rsidR="00FB6A07" w:rsidRPr="00190F94" w:rsidSect="00190F94">
      <w:pgSz w:w="11340" w:h="1588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0000"/>
    <w:multiLevelType w:val="hybridMultilevel"/>
    <w:tmpl w:val="A036DD98"/>
    <w:lvl w:ilvl="0" w:tplc="96A831E4">
      <w:start w:val="1"/>
      <w:numFmt w:val="decimal"/>
      <w:lvlText w:val="%1."/>
      <w:lvlJc w:val="left"/>
      <w:pPr>
        <w:ind w:left="1324" w:hanging="284"/>
        <w:jc w:val="left"/>
      </w:pPr>
      <w:rPr>
        <w:rFonts w:ascii="Calibri" w:eastAsia="Calibri" w:hAnsi="Calibri" w:cs="Calibri" w:hint="default"/>
        <w:b/>
        <w:bCs/>
        <w:color w:val="00ABBD"/>
        <w:spacing w:val="0"/>
        <w:w w:val="89"/>
        <w:sz w:val="22"/>
        <w:szCs w:val="22"/>
        <w:lang w:val="hr-HR" w:eastAsia="hr-HR" w:bidi="hr-HR"/>
      </w:rPr>
    </w:lvl>
    <w:lvl w:ilvl="1" w:tplc="5532EADE">
      <w:numFmt w:val="bullet"/>
      <w:lvlText w:val="•"/>
      <w:lvlJc w:val="left"/>
      <w:pPr>
        <w:ind w:left="2125" w:hanging="284"/>
      </w:pPr>
      <w:rPr>
        <w:rFonts w:hint="default"/>
        <w:lang w:val="hr-HR" w:eastAsia="hr-HR" w:bidi="hr-HR"/>
      </w:rPr>
    </w:lvl>
    <w:lvl w:ilvl="2" w:tplc="ECBA2712">
      <w:numFmt w:val="bullet"/>
      <w:lvlText w:val="•"/>
      <w:lvlJc w:val="left"/>
      <w:pPr>
        <w:ind w:left="2931" w:hanging="284"/>
      </w:pPr>
      <w:rPr>
        <w:rFonts w:hint="default"/>
        <w:lang w:val="hr-HR" w:eastAsia="hr-HR" w:bidi="hr-HR"/>
      </w:rPr>
    </w:lvl>
    <w:lvl w:ilvl="3" w:tplc="307A1D30">
      <w:numFmt w:val="bullet"/>
      <w:lvlText w:val="•"/>
      <w:lvlJc w:val="left"/>
      <w:pPr>
        <w:ind w:left="3737" w:hanging="284"/>
      </w:pPr>
      <w:rPr>
        <w:rFonts w:hint="default"/>
        <w:lang w:val="hr-HR" w:eastAsia="hr-HR" w:bidi="hr-HR"/>
      </w:rPr>
    </w:lvl>
    <w:lvl w:ilvl="4" w:tplc="368290FC">
      <w:numFmt w:val="bullet"/>
      <w:lvlText w:val="•"/>
      <w:lvlJc w:val="left"/>
      <w:pPr>
        <w:ind w:left="4543" w:hanging="284"/>
      </w:pPr>
      <w:rPr>
        <w:rFonts w:hint="default"/>
        <w:lang w:val="hr-HR" w:eastAsia="hr-HR" w:bidi="hr-HR"/>
      </w:rPr>
    </w:lvl>
    <w:lvl w:ilvl="5" w:tplc="8C868446">
      <w:numFmt w:val="bullet"/>
      <w:lvlText w:val="•"/>
      <w:lvlJc w:val="left"/>
      <w:pPr>
        <w:ind w:left="5349" w:hanging="284"/>
      </w:pPr>
      <w:rPr>
        <w:rFonts w:hint="default"/>
        <w:lang w:val="hr-HR" w:eastAsia="hr-HR" w:bidi="hr-HR"/>
      </w:rPr>
    </w:lvl>
    <w:lvl w:ilvl="6" w:tplc="19D2D144">
      <w:numFmt w:val="bullet"/>
      <w:lvlText w:val="•"/>
      <w:lvlJc w:val="left"/>
      <w:pPr>
        <w:ind w:left="6155" w:hanging="284"/>
      </w:pPr>
      <w:rPr>
        <w:rFonts w:hint="default"/>
        <w:lang w:val="hr-HR" w:eastAsia="hr-HR" w:bidi="hr-HR"/>
      </w:rPr>
    </w:lvl>
    <w:lvl w:ilvl="7" w:tplc="9DD80D28">
      <w:numFmt w:val="bullet"/>
      <w:lvlText w:val="•"/>
      <w:lvlJc w:val="left"/>
      <w:pPr>
        <w:ind w:left="6961" w:hanging="284"/>
      </w:pPr>
      <w:rPr>
        <w:rFonts w:hint="default"/>
        <w:lang w:val="hr-HR" w:eastAsia="hr-HR" w:bidi="hr-HR"/>
      </w:rPr>
    </w:lvl>
    <w:lvl w:ilvl="8" w:tplc="2E76B8C2">
      <w:numFmt w:val="bullet"/>
      <w:lvlText w:val="•"/>
      <w:lvlJc w:val="left"/>
      <w:pPr>
        <w:ind w:left="7766" w:hanging="284"/>
      </w:pPr>
      <w:rPr>
        <w:rFonts w:hint="default"/>
        <w:lang w:val="hr-HR" w:eastAsia="hr-HR" w:bidi="hr-HR"/>
      </w:rPr>
    </w:lvl>
  </w:abstractNum>
  <w:abstractNum w:abstractNumId="1">
    <w:nsid w:val="455B040D"/>
    <w:multiLevelType w:val="hybridMultilevel"/>
    <w:tmpl w:val="0A0A6554"/>
    <w:lvl w:ilvl="0" w:tplc="DDE2B0DA">
      <w:start w:val="1"/>
      <w:numFmt w:val="lowerLetter"/>
      <w:lvlText w:val="%1)"/>
      <w:lvlJc w:val="left"/>
      <w:pPr>
        <w:ind w:left="1607" w:hanging="284"/>
        <w:jc w:val="left"/>
      </w:pPr>
      <w:rPr>
        <w:rFonts w:ascii="Calibri" w:eastAsia="Calibri" w:hAnsi="Calibri" w:cs="Calibri" w:hint="default"/>
        <w:b/>
        <w:bCs/>
        <w:color w:val="00ABBD"/>
        <w:spacing w:val="-5"/>
        <w:w w:val="108"/>
        <w:sz w:val="22"/>
        <w:szCs w:val="22"/>
        <w:lang w:val="hr-HR" w:eastAsia="hr-HR" w:bidi="hr-HR"/>
      </w:rPr>
    </w:lvl>
    <w:lvl w:ilvl="1" w:tplc="1F4E3CC0">
      <w:numFmt w:val="bullet"/>
      <w:lvlText w:val="•"/>
      <w:lvlJc w:val="left"/>
      <w:pPr>
        <w:ind w:left="2377" w:hanging="284"/>
      </w:pPr>
      <w:rPr>
        <w:rFonts w:hint="default"/>
        <w:lang w:val="hr-HR" w:eastAsia="hr-HR" w:bidi="hr-HR"/>
      </w:rPr>
    </w:lvl>
    <w:lvl w:ilvl="2" w:tplc="F70ABEAA">
      <w:numFmt w:val="bullet"/>
      <w:lvlText w:val="•"/>
      <w:lvlJc w:val="left"/>
      <w:pPr>
        <w:ind w:left="3155" w:hanging="284"/>
      </w:pPr>
      <w:rPr>
        <w:rFonts w:hint="default"/>
        <w:lang w:val="hr-HR" w:eastAsia="hr-HR" w:bidi="hr-HR"/>
      </w:rPr>
    </w:lvl>
    <w:lvl w:ilvl="3" w:tplc="0A18AD64">
      <w:numFmt w:val="bullet"/>
      <w:lvlText w:val="•"/>
      <w:lvlJc w:val="left"/>
      <w:pPr>
        <w:ind w:left="3933" w:hanging="284"/>
      </w:pPr>
      <w:rPr>
        <w:rFonts w:hint="default"/>
        <w:lang w:val="hr-HR" w:eastAsia="hr-HR" w:bidi="hr-HR"/>
      </w:rPr>
    </w:lvl>
    <w:lvl w:ilvl="4" w:tplc="83C6BD38">
      <w:numFmt w:val="bullet"/>
      <w:lvlText w:val="•"/>
      <w:lvlJc w:val="left"/>
      <w:pPr>
        <w:ind w:left="4711" w:hanging="284"/>
      </w:pPr>
      <w:rPr>
        <w:rFonts w:hint="default"/>
        <w:lang w:val="hr-HR" w:eastAsia="hr-HR" w:bidi="hr-HR"/>
      </w:rPr>
    </w:lvl>
    <w:lvl w:ilvl="5" w:tplc="BDF6F596">
      <w:numFmt w:val="bullet"/>
      <w:lvlText w:val="•"/>
      <w:lvlJc w:val="left"/>
      <w:pPr>
        <w:ind w:left="5489" w:hanging="284"/>
      </w:pPr>
      <w:rPr>
        <w:rFonts w:hint="default"/>
        <w:lang w:val="hr-HR" w:eastAsia="hr-HR" w:bidi="hr-HR"/>
      </w:rPr>
    </w:lvl>
    <w:lvl w:ilvl="6" w:tplc="3954C92A">
      <w:numFmt w:val="bullet"/>
      <w:lvlText w:val="•"/>
      <w:lvlJc w:val="left"/>
      <w:pPr>
        <w:ind w:left="6267" w:hanging="284"/>
      </w:pPr>
      <w:rPr>
        <w:rFonts w:hint="default"/>
        <w:lang w:val="hr-HR" w:eastAsia="hr-HR" w:bidi="hr-HR"/>
      </w:rPr>
    </w:lvl>
    <w:lvl w:ilvl="7" w:tplc="C492AEBA">
      <w:numFmt w:val="bullet"/>
      <w:lvlText w:val="•"/>
      <w:lvlJc w:val="left"/>
      <w:pPr>
        <w:ind w:left="7045" w:hanging="284"/>
      </w:pPr>
      <w:rPr>
        <w:rFonts w:hint="default"/>
        <w:lang w:val="hr-HR" w:eastAsia="hr-HR" w:bidi="hr-HR"/>
      </w:rPr>
    </w:lvl>
    <w:lvl w:ilvl="8" w:tplc="CA023232">
      <w:numFmt w:val="bullet"/>
      <w:lvlText w:val="•"/>
      <w:lvlJc w:val="left"/>
      <w:pPr>
        <w:ind w:left="7822" w:hanging="284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0F94"/>
    <w:rsid w:val="00190F94"/>
    <w:rsid w:val="00A37C35"/>
    <w:rsid w:val="00BD70C5"/>
    <w:rsid w:val="00FB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94"/>
  </w:style>
  <w:style w:type="paragraph" w:styleId="Naslov1">
    <w:name w:val="heading 1"/>
    <w:basedOn w:val="Normal"/>
    <w:next w:val="Normal"/>
    <w:link w:val="Naslov1Char"/>
    <w:uiPriority w:val="9"/>
    <w:qFormat/>
    <w:rsid w:val="00190F9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0F9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90F9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0F9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90F9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90F9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90F9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90F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90F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F9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90F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90F94"/>
    <w:rPr>
      <w:rFonts w:ascii="Calibri" w:eastAsia="Calibri" w:hAnsi="Calibri" w:cs="Calibri"/>
      <w:lang w:bidi="hr-HR"/>
    </w:rPr>
  </w:style>
  <w:style w:type="paragraph" w:customStyle="1" w:styleId="Heading1">
    <w:name w:val="Heading 1"/>
    <w:basedOn w:val="Normal"/>
    <w:uiPriority w:val="1"/>
    <w:qFormat/>
    <w:rsid w:val="00190F94"/>
    <w:pPr>
      <w:widowControl w:val="0"/>
      <w:autoSpaceDE w:val="0"/>
      <w:autoSpaceDN w:val="0"/>
      <w:spacing w:before="147" w:after="0" w:line="240" w:lineRule="auto"/>
      <w:ind w:left="473"/>
      <w:outlineLvl w:val="1"/>
    </w:pPr>
    <w:rPr>
      <w:rFonts w:ascii="Calibri" w:eastAsia="Calibri" w:hAnsi="Calibri" w:cs="Calibri"/>
      <w:b/>
      <w:bCs/>
      <w:sz w:val="24"/>
      <w:szCs w:val="24"/>
      <w:lang w:bidi="hr-HR"/>
    </w:rPr>
  </w:style>
  <w:style w:type="paragraph" w:customStyle="1" w:styleId="Heading2">
    <w:name w:val="Heading 2"/>
    <w:basedOn w:val="Normal"/>
    <w:uiPriority w:val="1"/>
    <w:qFormat/>
    <w:rsid w:val="00190F94"/>
    <w:pPr>
      <w:widowControl w:val="0"/>
      <w:autoSpaceDE w:val="0"/>
      <w:autoSpaceDN w:val="0"/>
      <w:spacing w:after="0" w:line="240" w:lineRule="auto"/>
      <w:ind w:left="1233"/>
      <w:outlineLvl w:val="2"/>
    </w:pPr>
    <w:rPr>
      <w:rFonts w:ascii="Calibri" w:eastAsia="Calibri" w:hAnsi="Calibri" w:cs="Calibri"/>
      <w:b/>
      <w:bCs/>
      <w:lang w:bidi="hr-HR"/>
    </w:rPr>
  </w:style>
  <w:style w:type="paragraph" w:styleId="Odlomakpopisa">
    <w:name w:val="List Paragraph"/>
    <w:basedOn w:val="Normal"/>
    <w:uiPriority w:val="34"/>
    <w:qFormat/>
    <w:rsid w:val="00190F9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90F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hr-HR"/>
    </w:rPr>
  </w:style>
  <w:style w:type="character" w:customStyle="1" w:styleId="Naslov1Char">
    <w:name w:val="Naslov 1 Char"/>
    <w:basedOn w:val="Zadanifontodlomka"/>
    <w:link w:val="Naslov1"/>
    <w:uiPriority w:val="9"/>
    <w:rsid w:val="00190F9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0F94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90F9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90F9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90F9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90F9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90F9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90F94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90F9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90F94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90F9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190F9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90F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190F94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190F94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190F94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190F94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90F94"/>
  </w:style>
  <w:style w:type="paragraph" w:styleId="Citat">
    <w:name w:val="Quote"/>
    <w:basedOn w:val="Normal"/>
    <w:next w:val="Normal"/>
    <w:link w:val="CitatChar"/>
    <w:uiPriority w:val="29"/>
    <w:qFormat/>
    <w:rsid w:val="00190F94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90F94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90F9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90F9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190F94"/>
    <w:rPr>
      <w:i/>
      <w:iCs/>
    </w:rPr>
  </w:style>
  <w:style w:type="character" w:styleId="Jakoisticanje">
    <w:name w:val="Intense Emphasis"/>
    <w:uiPriority w:val="21"/>
    <w:qFormat/>
    <w:rsid w:val="00190F94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190F9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190F9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190F94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90F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2020-01-18T20:45:00Z</dcterms:created>
  <dcterms:modified xsi:type="dcterms:W3CDTF">2020-01-18T20:59:00Z</dcterms:modified>
</cp:coreProperties>
</file>