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60877" w14:textId="05ACB339" w:rsidR="009C7DE6" w:rsidRDefault="004C34C2" w:rsidP="004C34C2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66EA021" wp14:editId="76BFFC2A">
            <wp:extent cx="3086100" cy="1902957"/>
            <wp:effectExtent l="0" t="0" r="0" b="2540"/>
            <wp:docPr id="1" name="Picture 1" descr="TRACELogo_Sinisa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Logo_Sinisa_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31" cy="19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100D" w14:textId="69126854" w:rsidR="003A2765" w:rsidRDefault="004C34C2" w:rsidP="003A2765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4C34C2">
        <w:rPr>
          <w:rFonts w:ascii="Times New Roman" w:hAnsi="Times New Roman" w:cs="Times New Roman"/>
          <w:iCs/>
          <w:sz w:val="28"/>
          <w:szCs w:val="28"/>
        </w:rPr>
        <w:t>Erasmus Plus Program – KA2 Strategic Partnership for School Education</w:t>
      </w:r>
    </w:p>
    <w:p w14:paraId="02395CD9" w14:textId="77777777" w:rsidR="00C25CA9" w:rsidRDefault="00C25CA9" w:rsidP="003A2765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14:paraId="19FB05D3" w14:textId="4E1439C5" w:rsidR="003A2765" w:rsidRPr="00144372" w:rsidRDefault="003A2765" w:rsidP="003A2765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4372">
        <w:rPr>
          <w:rFonts w:ascii="Times New Roman" w:hAnsi="Times New Roman" w:cs="Times New Roman"/>
          <w:b/>
          <w:sz w:val="24"/>
          <w:szCs w:val="24"/>
        </w:rPr>
        <w:t>How much stories are used in school curricula?</w:t>
      </w:r>
    </w:p>
    <w:p w14:paraId="18584F0A" w14:textId="6DABADBF" w:rsidR="004C34C2" w:rsidRDefault="004C34C2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34C2">
        <w:rPr>
          <w:rFonts w:ascii="Times New Roman" w:eastAsia="Calibri" w:hAnsi="Times New Roman" w:cs="Times New Roman"/>
          <w:sz w:val="24"/>
          <w:szCs w:val="24"/>
          <w:lang w:val="en-US"/>
        </w:rPr>
        <w:t>The school curriculum</w:t>
      </w:r>
      <w:r w:rsidR="00C25CA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C34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beside the plan of basic teaching, </w:t>
      </w:r>
      <w:r w:rsidRPr="004C34C2">
        <w:rPr>
          <w:rFonts w:ascii="Times New Roman" w:eastAsia="Calibri" w:hAnsi="Times New Roman" w:cs="Times New Roman"/>
          <w:sz w:val="24"/>
          <w:szCs w:val="24"/>
          <w:lang w:val="en-US"/>
        </w:rPr>
        <w:t>includes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various projects and programs</w:t>
      </w:r>
      <w:r w:rsidR="00C712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which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offers </w:t>
      </w:r>
      <w:r w:rsidR="00C712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pupils introduction in the Croatian tradition and culture, as a part of individual and national identity. It can </w:t>
      </w:r>
      <w:r w:rsid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plan </w:t>
      </w:r>
      <w:r w:rsidR="00C712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extracurricular activities which could originate and derive on creating a traditional children story. </w:t>
      </w:r>
    </w:p>
    <w:p w14:paraId="1C0CC40D" w14:textId="560DD72F" w:rsidR="0065116E" w:rsidRDefault="00634991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Traditional stories are represented </w:t>
      </w:r>
      <w:r w:rsidR="00C25C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planned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teaching through the whole</w:t>
      </w:r>
      <w:r w:rsidR="00C25CA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education in primary </w:t>
      </w:r>
      <w:r w:rsidRPr="006349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school. </w:t>
      </w:r>
      <w:r w:rsidRPr="00634991">
        <w:rPr>
          <w:rFonts w:ascii="Times New Roman" w:hAnsi="Times New Roman" w:cs="Times New Roman"/>
          <w:sz w:val="24"/>
          <w:szCs w:val="24"/>
          <w:lang w:val="en-US"/>
        </w:rPr>
        <w:t xml:space="preserve">According to the educational </w:t>
      </w:r>
      <w:r w:rsidR="0065116E" w:rsidRPr="0063499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634991">
        <w:rPr>
          <w:rFonts w:ascii="Times New Roman" w:hAnsi="Times New Roman" w:cs="Times New Roman"/>
          <w:sz w:val="24"/>
          <w:szCs w:val="24"/>
          <w:lang w:val="en-US"/>
        </w:rPr>
        <w:t xml:space="preserve"> for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(year 7-14), traditional stories are processed as </w:t>
      </w:r>
      <w:r w:rsidR="0065116E">
        <w:rPr>
          <w:rFonts w:ascii="Times New Roman" w:hAnsi="Times New Roman" w:cs="Times New Roman"/>
          <w:sz w:val="24"/>
          <w:szCs w:val="24"/>
          <w:lang w:val="en-US"/>
        </w:rPr>
        <w:t xml:space="preserve">must-read stories on the yearly report and in the class, on the school subject Croatian language. </w:t>
      </w:r>
      <w:r w:rsidR="00E94D8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C25CA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E94D8E">
        <w:rPr>
          <w:rFonts w:ascii="Times New Roman" w:hAnsi="Times New Roman" w:cs="Times New Roman"/>
          <w:sz w:val="24"/>
          <w:szCs w:val="24"/>
          <w:lang w:val="en-US"/>
        </w:rPr>
        <w:t>book for the subject Croatian language,</w:t>
      </w:r>
      <w:r w:rsidR="00144372">
        <w:rPr>
          <w:rFonts w:ascii="Times New Roman" w:hAnsi="Times New Roman" w:cs="Times New Roman"/>
          <w:sz w:val="24"/>
          <w:szCs w:val="24"/>
          <w:lang w:val="en-US"/>
        </w:rPr>
        <w:t xml:space="preserve"> for each grade,</w:t>
      </w:r>
      <w:r w:rsidR="00E94D8E">
        <w:rPr>
          <w:rFonts w:ascii="Times New Roman" w:hAnsi="Times New Roman" w:cs="Times New Roman"/>
          <w:sz w:val="24"/>
          <w:szCs w:val="24"/>
          <w:lang w:val="en-US"/>
        </w:rPr>
        <w:t xml:space="preserve"> there are several </w:t>
      </w:r>
      <w:r w:rsidR="00144372">
        <w:rPr>
          <w:rFonts w:ascii="Times New Roman" w:hAnsi="Times New Roman" w:cs="Times New Roman"/>
          <w:sz w:val="24"/>
          <w:szCs w:val="24"/>
          <w:lang w:val="en-US"/>
        </w:rPr>
        <w:t>folks’</w:t>
      </w:r>
      <w:r w:rsidR="00E94D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CA9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1443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4D8E">
        <w:rPr>
          <w:rFonts w:ascii="Times New Roman" w:hAnsi="Times New Roman" w:cs="Times New Roman"/>
          <w:sz w:val="24"/>
          <w:szCs w:val="24"/>
          <w:lang w:val="en-US"/>
        </w:rPr>
        <w:t xml:space="preserve"> that can be read and analyze. </w:t>
      </w:r>
      <w:r w:rsidR="00B2050C">
        <w:rPr>
          <w:rFonts w:ascii="Times New Roman" w:hAnsi="Times New Roman" w:cs="Times New Roman"/>
          <w:sz w:val="24"/>
          <w:szCs w:val="24"/>
          <w:lang w:val="en-US"/>
        </w:rPr>
        <w:t>Croatian</w:t>
      </w:r>
      <w:r w:rsidR="0065116E">
        <w:rPr>
          <w:rFonts w:ascii="Times New Roman" w:hAnsi="Times New Roman" w:cs="Times New Roman"/>
          <w:sz w:val="24"/>
          <w:szCs w:val="24"/>
          <w:lang w:val="en-US"/>
        </w:rPr>
        <w:t xml:space="preserve"> language teachers use folklore in teaching: </w:t>
      </w:r>
      <w:r w:rsidR="0065116E" w:rsidRPr="0065116E">
        <w:rPr>
          <w:rFonts w:ascii="Times New Roman" w:hAnsi="Times New Roman" w:cs="Times New Roman"/>
          <w:sz w:val="24"/>
          <w:szCs w:val="24"/>
          <w:lang w:val="en-US"/>
        </w:rPr>
        <w:t>fairytales</w:t>
      </w:r>
      <w:r w:rsidR="0065116E">
        <w:rPr>
          <w:rFonts w:ascii="Times New Roman" w:hAnsi="Times New Roman" w:cs="Times New Roman"/>
          <w:sz w:val="24"/>
          <w:szCs w:val="24"/>
          <w:lang w:val="en-US"/>
        </w:rPr>
        <w:t>, myths, legends, stories, novels</w:t>
      </w:r>
      <w:r w:rsidR="00A63A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116E">
        <w:rPr>
          <w:rFonts w:ascii="Times New Roman" w:hAnsi="Times New Roman" w:cs="Times New Roman"/>
          <w:sz w:val="24"/>
          <w:szCs w:val="24"/>
          <w:lang w:val="en-US"/>
        </w:rPr>
        <w:t xml:space="preserve"> folksongs, plays, sayings, riddles, folk jokes, anecdotes. </w:t>
      </w:r>
    </w:p>
    <w:p w14:paraId="3FBE7F1C" w14:textId="57CAC952" w:rsidR="00B2050C" w:rsidRDefault="00B2050C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stories have one</w:t>
      </w:r>
      <w:r w:rsidR="00A63A0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more ethical values and </w:t>
      </w:r>
      <w:r w:rsidRPr="00B2050C">
        <w:rPr>
          <w:rFonts w:ascii="Times New Roman" w:hAnsi="Times New Roman" w:cs="Times New Roman"/>
          <w:sz w:val="24"/>
          <w:szCs w:val="24"/>
          <w:lang w:val="en-US"/>
        </w:rPr>
        <w:t>value-based habits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we want bring closer to the children to follow in their lives. </w:t>
      </w:r>
      <w:r w:rsidR="003A2765">
        <w:rPr>
          <w:rFonts w:ascii="Times New Roman" w:hAnsi="Times New Roman" w:cs="Times New Roman"/>
          <w:sz w:val="24"/>
          <w:szCs w:val="24"/>
          <w:lang w:val="en-US"/>
        </w:rPr>
        <w:t xml:space="preserve">By working with pupils in the small groups, it is emphasized the value of community, responsibility, solidarity, tolerance and appreciation of moral values. </w:t>
      </w:r>
    </w:p>
    <w:p w14:paraId="172A4594" w14:textId="4BBBF6BD" w:rsidR="003A2765" w:rsidRDefault="003A2765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04F57E71" w14:textId="590056FE" w:rsidR="003A2765" w:rsidRDefault="003A2765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7D1632F9" w14:textId="57AE7F74" w:rsidR="003A2765" w:rsidRDefault="003A2765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4A931EE8" w14:textId="12801735" w:rsidR="003A2765" w:rsidRDefault="00C25CA9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="003A2765" w:rsidRPr="003A2765">
        <w:rPr>
          <w:rFonts w:ascii="Times New Roman" w:hAnsi="Times New Roman" w:cs="Times New Roman"/>
          <w:sz w:val="24"/>
          <w:szCs w:val="24"/>
          <w:lang w:val="en-US"/>
        </w:rPr>
        <w:t xml:space="preserve">iterature for the traditional stories </w:t>
      </w:r>
      <w:r w:rsidR="009A7090">
        <w:rPr>
          <w:rFonts w:ascii="Times New Roman" w:hAnsi="Times New Roman" w:cs="Times New Roman"/>
          <w:sz w:val="24"/>
          <w:szCs w:val="24"/>
          <w:lang w:val="en-US"/>
        </w:rPr>
        <w:t>in primary school.</w:t>
      </w:r>
    </w:p>
    <w:p w14:paraId="3AA9BE4D" w14:textId="51CD168E" w:rsidR="003A2765" w:rsidRDefault="003A2765" w:rsidP="003A27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4E">
        <w:rPr>
          <w:rFonts w:ascii="Times New Roman" w:hAnsi="Times New Roman" w:cs="Times New Roman"/>
          <w:b/>
          <w:sz w:val="24"/>
          <w:szCs w:val="24"/>
        </w:rPr>
        <w:t>LEKTIRA</w:t>
      </w:r>
      <w:r w:rsidR="00581DB7">
        <w:rPr>
          <w:rFonts w:ascii="Times New Roman" w:hAnsi="Times New Roman" w:cs="Times New Roman"/>
          <w:b/>
          <w:sz w:val="24"/>
          <w:szCs w:val="24"/>
        </w:rPr>
        <w:t xml:space="preserve"> ( school fund for reading)</w:t>
      </w:r>
      <w:r w:rsidRPr="00007A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F66EFC" w14:textId="21C19734" w:rsidR="003A2765" w:rsidRPr="00007A4E" w:rsidRDefault="003A2765" w:rsidP="003A27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4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grade</w:t>
      </w:r>
    </w:p>
    <w:p w14:paraId="350C7950" w14:textId="0F6C5841" w:rsidR="003A2765" w:rsidRDefault="003A2765" w:rsidP="003A27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Grimm Brothers: </w:t>
      </w:r>
      <w:r w:rsidRPr="003A2765">
        <w:rPr>
          <w:rFonts w:ascii="Times New Roman" w:hAnsi="Times New Roman" w:cs="Times New Roman"/>
          <w:sz w:val="24"/>
          <w:szCs w:val="24"/>
        </w:rPr>
        <w:t>Fairy Tales</w:t>
      </w:r>
    </w:p>
    <w:p w14:paraId="43A96AA7" w14:textId="6E4AFFFC" w:rsidR="003A2765" w:rsidRPr="00007A4E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4E">
        <w:rPr>
          <w:rFonts w:ascii="Times New Roman" w:hAnsi="Times New Roman" w:cs="Times New Roman"/>
          <w:b/>
          <w:sz w:val="24"/>
          <w:szCs w:val="24"/>
        </w:rPr>
        <w:t>2.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6D000042" w14:textId="21374D26" w:rsidR="009A7090" w:rsidRDefault="009A7090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Aesop's Fables</w:t>
      </w:r>
    </w:p>
    <w:p w14:paraId="6220B31C" w14:textId="34EA99E0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H.C. Andersen: </w:t>
      </w:r>
      <w:r w:rsidR="009A7090" w:rsidRPr="003A2765">
        <w:rPr>
          <w:rFonts w:ascii="Times New Roman" w:hAnsi="Times New Roman" w:cs="Times New Roman"/>
          <w:sz w:val="24"/>
          <w:szCs w:val="24"/>
        </w:rPr>
        <w:t>Fairy Tales</w:t>
      </w:r>
    </w:p>
    <w:p w14:paraId="1B842838" w14:textId="4DCB1B94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Perrault:</w:t>
      </w:r>
      <w:r w:rsidR="009A7090">
        <w:rPr>
          <w:rFonts w:ascii="Times New Roman" w:hAnsi="Times New Roman" w:cs="Times New Roman"/>
          <w:sz w:val="24"/>
          <w:szCs w:val="24"/>
        </w:rPr>
        <w:t xml:space="preserve"> </w:t>
      </w:r>
      <w:r w:rsidR="009A7090" w:rsidRPr="003A2765">
        <w:rPr>
          <w:rFonts w:ascii="Times New Roman" w:hAnsi="Times New Roman" w:cs="Times New Roman"/>
          <w:sz w:val="24"/>
          <w:szCs w:val="24"/>
        </w:rPr>
        <w:t>Fairy Tales</w:t>
      </w:r>
    </w:p>
    <w:p w14:paraId="18A4C04A" w14:textId="3B731E16" w:rsidR="003A2765" w:rsidRDefault="003A2765" w:rsidP="003A27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625E588F" w14:textId="77777777" w:rsidR="009A7090" w:rsidRPr="009A7090" w:rsidRDefault="009A7090" w:rsidP="009A70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90">
        <w:rPr>
          <w:rFonts w:ascii="Times New Roman" w:hAnsi="Times New Roman" w:cs="Times New Roman"/>
          <w:sz w:val="24"/>
          <w:szCs w:val="24"/>
        </w:rPr>
        <w:t>Hrvatske narodne bajke</w:t>
      </w:r>
    </w:p>
    <w:p w14:paraId="387C1E93" w14:textId="7DFFAB3D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Legende užeg zavičaja</w:t>
      </w:r>
    </w:p>
    <w:p w14:paraId="7341AD8B" w14:textId="77777777" w:rsidR="009A7090" w:rsidRPr="009A7090" w:rsidRDefault="009A7090" w:rsidP="009A70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90">
        <w:rPr>
          <w:rFonts w:ascii="Times New Roman" w:hAnsi="Times New Roman" w:cs="Times New Roman"/>
          <w:sz w:val="24"/>
          <w:szCs w:val="24"/>
        </w:rPr>
        <w:t>Aesop's Fables</w:t>
      </w:r>
    </w:p>
    <w:p w14:paraId="7FAABF3F" w14:textId="2DFFDDBC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</w:t>
      </w:r>
      <w:r w:rsidR="009A70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nde i priče drugih naroda: Zašto žabe krekeću, priča iz Vijetnama </w:t>
      </w:r>
    </w:p>
    <w:p w14:paraId="13E24A2D" w14:textId="0BAC4DAF" w:rsidR="003A2765" w:rsidRPr="00007A4E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4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6B444F8D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Brlić Mažuranić: Priče iz davnina (Regoč i Šuma Striborova)</w:t>
      </w:r>
    </w:p>
    <w:p w14:paraId="36ACBEB2" w14:textId="3F5699C1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</w:t>
      </w:r>
      <w:r w:rsidR="009A70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narodne bajke</w:t>
      </w:r>
    </w:p>
    <w:p w14:paraId="1C1C90DA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Legende o prošlosti Hrvata</w:t>
      </w:r>
    </w:p>
    <w:p w14:paraId="0EEDBB0A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Legende i priče drugih naroda: Vinograd, izraelska narodna priča</w:t>
      </w:r>
    </w:p>
    <w:p w14:paraId="512D18D1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Sudac izriče pravdu, indijanska narodna priča</w:t>
      </w:r>
    </w:p>
    <w:p w14:paraId="4A1DEDE1" w14:textId="55D9F19C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A. Kirilov: Vuk i mačak, </w:t>
      </w:r>
      <w:r w:rsidR="00C25CA9">
        <w:rPr>
          <w:rFonts w:ascii="Times New Roman" w:hAnsi="Times New Roman" w:cs="Times New Roman"/>
          <w:sz w:val="24"/>
          <w:szCs w:val="24"/>
        </w:rPr>
        <w:t>fable</w:t>
      </w:r>
    </w:p>
    <w:p w14:paraId="02D1ED02" w14:textId="77CBBBA8" w:rsidR="003A2765" w:rsidRPr="00931113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4A7E19CD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Puškin, Bajka o ribaru i ribici</w:t>
      </w:r>
    </w:p>
    <w:p w14:paraId="62B0B087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Šaljive narodne priče</w:t>
      </w:r>
    </w:p>
    <w:p w14:paraId="41628589" w14:textId="3663A35D" w:rsidR="003A2765" w:rsidRPr="00931113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1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7BA9BFA5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Ivana Brlić Mažuranić: Priče iz davnina</w:t>
      </w:r>
    </w:p>
    <w:p w14:paraId="3A2A05D7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Šenoa, Povjestice</w:t>
      </w:r>
    </w:p>
    <w:p w14:paraId="792EEE55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 Majetić, Omiški gusari</w:t>
      </w:r>
    </w:p>
    <w:p w14:paraId="187A1BEE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Dubravko Horvatić, Junačina Mijat Tomić</w:t>
      </w:r>
    </w:p>
    <w:p w14:paraId="303018E4" w14:textId="6860740B" w:rsidR="003A2765" w:rsidRPr="00931113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11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4037A823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Nazor, Pripovijetke</w:t>
      </w:r>
    </w:p>
    <w:p w14:paraId="323A213B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Schwab, Najljepše priče klasične starine</w:t>
      </w:r>
    </w:p>
    <w:p w14:paraId="7B199817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Hitrec, Hrvatske legende</w:t>
      </w:r>
    </w:p>
    <w:p w14:paraId="5577A059" w14:textId="5920C684" w:rsidR="003A2765" w:rsidRPr="00DF55E3" w:rsidRDefault="003A2765" w:rsidP="003A276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E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A7090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694F56B0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Sudeta, Mor</w:t>
      </w:r>
    </w:p>
    <w:p w14:paraId="23BD8E68" w14:textId="77777777" w:rsidR="003A2765" w:rsidRDefault="003A2765" w:rsidP="003A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Jurić Zagorka, Kći Lotršćaka</w:t>
      </w:r>
    </w:p>
    <w:p w14:paraId="61FBECEB" w14:textId="77777777" w:rsidR="003A2765" w:rsidRDefault="003A2765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60C100BF" w14:textId="3567C9D3" w:rsidR="003A2765" w:rsidRPr="00144372" w:rsidRDefault="003A2765" w:rsidP="003A2765">
      <w:pPr>
        <w:spacing w:before="100" w:beforeAutospacing="1" w:after="100" w:afterAutospacing="1"/>
        <w:textAlignment w:val="baseline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144372">
        <w:rPr>
          <w:rFonts w:ascii="Times New Roman" w:eastAsia="Batang" w:hAnsi="Times New Roman" w:cs="Times New Roman"/>
          <w:b/>
          <w:color w:val="000000"/>
          <w:sz w:val="24"/>
          <w:szCs w:val="24"/>
        </w:rPr>
        <w:t>What kind of method is used in analyzing stories?</w:t>
      </w:r>
    </w:p>
    <w:p w14:paraId="61301C35" w14:textId="16C3DC8E" w:rsidR="009A7090" w:rsidRPr="009A7090" w:rsidRDefault="009A7090" w:rsidP="009A709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There are many methods that can be used in teaching, but the best </w:t>
      </w:r>
      <w:r w:rsidR="00C25CA9">
        <w:rPr>
          <w:rFonts w:ascii="Times New Roman" w:eastAsia="Calibri" w:hAnsi="Times New Roman" w:cs="Times New Roman"/>
          <w:sz w:val="24"/>
          <w:szCs w:val="24"/>
          <w:lang w:val="en-US"/>
        </w:rPr>
        <w:t>method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</w:t>
      </w:r>
      <w:r w:rsidR="00A07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analyzing stories are next </w:t>
      </w:r>
      <w:r w:rsidRPr="009A7090">
        <w:rPr>
          <w:rFonts w:ascii="Times New Roman" w:eastAsia="Calibri" w:hAnsi="Times New Roman" w:cs="Times New Roman"/>
          <w:sz w:val="24"/>
          <w:szCs w:val="24"/>
          <w:lang w:val="en-US"/>
        </w:rPr>
        <w:t>the follow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ing</w:t>
      </w:r>
      <w:r w:rsidRP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methods:</w:t>
      </w:r>
      <w:r w:rsidR="00A07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work with text (reading, commenting, analysis), </w:t>
      </w:r>
      <w:r w:rsidR="00A07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listening, </w:t>
      </w:r>
      <w:r w:rsidRP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discussion, </w:t>
      </w:r>
      <w:r w:rsidR="00A07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polemic, </w:t>
      </w:r>
      <w:r w:rsidRPr="009A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research, problem solving, method creative writing, conversation situation, story-telling, </w:t>
      </w:r>
      <w:r w:rsidR="00A07D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acting. </w:t>
      </w:r>
    </w:p>
    <w:p w14:paraId="69B66AAF" w14:textId="77777777" w:rsidR="009A7090" w:rsidRPr="004C34C2" w:rsidRDefault="009A7090" w:rsidP="003A2765">
      <w:pPr>
        <w:spacing w:before="100" w:beforeAutospacing="1" w:after="100" w:afterAutospacing="1"/>
        <w:textAlignment w:val="baseline"/>
        <w:rPr>
          <w:rFonts w:ascii="Times New Roman" w:eastAsia="Batang" w:hAnsi="Times New Roman" w:cs="Times New Roman"/>
          <w:sz w:val="28"/>
          <w:szCs w:val="28"/>
          <w:lang w:val="en-US"/>
        </w:rPr>
      </w:pPr>
    </w:p>
    <w:p w14:paraId="28580075" w14:textId="1F424BEF" w:rsidR="0065116E" w:rsidRDefault="0065116E" w:rsidP="0065116E">
      <w:pPr>
        <w:rPr>
          <w:rFonts w:cstheme="minorHAnsi"/>
          <w:sz w:val="24"/>
          <w:szCs w:val="24"/>
          <w:lang w:val="en-US"/>
        </w:rPr>
      </w:pPr>
    </w:p>
    <w:p w14:paraId="4D67C8B2" w14:textId="218B2956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72BD8575" w14:textId="6BB5C2B3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36FB4E21" w14:textId="61F120A0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7A7D95C1" w14:textId="3EE70214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3F478192" w14:textId="3542A2BE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586A31A8" w14:textId="7CFFE3AD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7FCE6864" w14:textId="2C87D0F8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716891AF" w14:textId="77777777" w:rsidR="003A2765" w:rsidRDefault="003A2765" w:rsidP="0065116E">
      <w:pPr>
        <w:rPr>
          <w:rFonts w:cstheme="minorHAnsi"/>
          <w:sz w:val="24"/>
          <w:szCs w:val="24"/>
          <w:lang w:val="en-US"/>
        </w:rPr>
      </w:pPr>
    </w:p>
    <w:p w14:paraId="1D5C0364" w14:textId="77777777" w:rsidR="0065116E" w:rsidRPr="00634991" w:rsidRDefault="0065116E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B531D7" w14:textId="7245E7EF" w:rsidR="00C712A9" w:rsidRDefault="00C712A9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EDFAC23" w14:textId="77777777" w:rsidR="00C712A9" w:rsidRDefault="00C712A9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66B0B5" w14:textId="77777777" w:rsidR="00C712A9" w:rsidRPr="004C34C2" w:rsidRDefault="00C712A9" w:rsidP="00C712A9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127D1BB7" w14:textId="649CEC42" w:rsidR="004C34C2" w:rsidRPr="004C34C2" w:rsidRDefault="004C34C2" w:rsidP="004C34C2">
      <w:pPr>
        <w:spacing w:before="100" w:beforeAutospacing="1" w:after="100" w:afterAutospacing="1"/>
        <w:jc w:val="center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73208354" w14:textId="415B282C" w:rsidR="004C34C2" w:rsidRPr="004C34C2" w:rsidRDefault="004C34C2" w:rsidP="004C34C2">
      <w:pPr>
        <w:spacing w:before="100" w:beforeAutospacing="1" w:after="100" w:afterAutospacing="1"/>
        <w:jc w:val="center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61210729" w14:textId="4B1C8E4E" w:rsidR="004C34C2" w:rsidRPr="004C34C2" w:rsidRDefault="004C34C2" w:rsidP="004C34C2">
      <w:pPr>
        <w:spacing w:before="100" w:beforeAutospacing="1" w:after="100" w:afterAutospacing="1"/>
        <w:jc w:val="center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218C1B15" w14:textId="16F7B8D1" w:rsidR="004C34C2" w:rsidRPr="004C34C2" w:rsidRDefault="004C34C2" w:rsidP="004C34C2">
      <w:pPr>
        <w:spacing w:before="100" w:beforeAutospacing="1" w:after="100" w:afterAutospacing="1"/>
        <w:jc w:val="center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3879E8A4" w14:textId="37DEB6B1" w:rsidR="004C34C2" w:rsidRPr="004C34C2" w:rsidRDefault="004C34C2" w:rsidP="004C34C2">
      <w:pPr>
        <w:spacing w:before="100" w:beforeAutospacing="1" w:after="100" w:afterAutospacing="1"/>
        <w:jc w:val="center"/>
        <w:textAlignment w:val="baseline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0FE1F6FD" w14:textId="77777777" w:rsidR="004C34C2" w:rsidRPr="004C34C2" w:rsidRDefault="004C34C2" w:rsidP="004C34C2">
      <w:pPr>
        <w:rPr>
          <w:rFonts w:ascii="Batang" w:eastAsia="Batang" w:hAnsi="Batang"/>
        </w:rPr>
      </w:pPr>
    </w:p>
    <w:sectPr w:rsidR="004C34C2" w:rsidRPr="004C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9714" w14:textId="77777777" w:rsidR="007E2C63" w:rsidRDefault="007E2C63" w:rsidP="0065116E">
      <w:pPr>
        <w:spacing w:after="0" w:line="240" w:lineRule="auto"/>
      </w:pPr>
      <w:r>
        <w:separator/>
      </w:r>
    </w:p>
  </w:endnote>
  <w:endnote w:type="continuationSeparator" w:id="0">
    <w:p w14:paraId="07C32DB7" w14:textId="77777777" w:rsidR="007E2C63" w:rsidRDefault="007E2C63" w:rsidP="0065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072C" w14:textId="77777777" w:rsidR="007E2C63" w:rsidRDefault="007E2C63" w:rsidP="0065116E">
      <w:pPr>
        <w:spacing w:after="0" w:line="240" w:lineRule="auto"/>
      </w:pPr>
      <w:r>
        <w:separator/>
      </w:r>
    </w:p>
  </w:footnote>
  <w:footnote w:type="continuationSeparator" w:id="0">
    <w:p w14:paraId="13686D36" w14:textId="77777777" w:rsidR="007E2C63" w:rsidRDefault="007E2C63" w:rsidP="0065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2"/>
    <w:rsid w:val="00120EEA"/>
    <w:rsid w:val="001256A5"/>
    <w:rsid w:val="00144372"/>
    <w:rsid w:val="003A2765"/>
    <w:rsid w:val="004C34C2"/>
    <w:rsid w:val="00581DB7"/>
    <w:rsid w:val="00634991"/>
    <w:rsid w:val="0065116E"/>
    <w:rsid w:val="007E2C63"/>
    <w:rsid w:val="009A7090"/>
    <w:rsid w:val="009C7DE6"/>
    <w:rsid w:val="00A07D19"/>
    <w:rsid w:val="00A63A05"/>
    <w:rsid w:val="00B000DE"/>
    <w:rsid w:val="00B2050C"/>
    <w:rsid w:val="00C25CA9"/>
    <w:rsid w:val="00C712A9"/>
    <w:rsid w:val="00D44013"/>
    <w:rsid w:val="00E94D8E"/>
    <w:rsid w:val="00F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AEE1"/>
  <w15:chartTrackingRefBased/>
  <w15:docId w15:val="{1E0D4C6D-3FF2-4748-AA06-58BA09E7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16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16E"/>
    <w:pPr>
      <w:spacing w:after="0" w:line="240" w:lineRule="auto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16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51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Klaric</dc:creator>
  <cp:keywords/>
  <dc:description/>
  <cp:lastModifiedBy>MarinaF</cp:lastModifiedBy>
  <cp:revision>2</cp:revision>
  <dcterms:created xsi:type="dcterms:W3CDTF">2019-06-11T21:34:00Z</dcterms:created>
  <dcterms:modified xsi:type="dcterms:W3CDTF">2019-06-11T21:34:00Z</dcterms:modified>
</cp:coreProperties>
</file>