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1A" w:rsidRDefault="0032631A" w:rsidP="003263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JOSIP PUPAČIĆ OMIŠ</w:t>
      </w:r>
    </w:p>
    <w:p w:rsidR="0032631A" w:rsidRDefault="0032631A" w:rsidP="0032631A">
      <w:pPr>
        <w:rPr>
          <w:rFonts w:ascii="Times New Roman" w:hAnsi="Times New Roman" w:cs="Times New Roman"/>
          <w:b/>
          <w:sz w:val="24"/>
          <w:szCs w:val="24"/>
        </w:rPr>
      </w:pPr>
    </w:p>
    <w:p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osnovi čl. 28. Zakona o javnoj nabavi (NN 120./16), na prijedlog ravnateljice, Školski odbor Osnovne škole „Josip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Pupačić</w:t>
      </w:r>
      <w:proofErr w:type="spellEnd"/>
      <w:r>
        <w:rPr>
          <w:rFonts w:ascii="Times New Roman" w:hAnsi="Times New Roman" w:cs="Times New Roman"/>
          <w:sz w:val="24"/>
          <w:szCs w:val="24"/>
        </w:rPr>
        <w:t>“ Omiš, na sjednici __________________ godine donosi</w:t>
      </w:r>
    </w:p>
    <w:p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</w:p>
    <w:p w:rsidR="0032631A" w:rsidRPr="0032631A" w:rsidRDefault="0032631A" w:rsidP="0032631A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2631A">
        <w:rPr>
          <w:rFonts w:ascii="Times New Roman" w:hAnsi="Times New Roman" w:cs="Times New Roman"/>
          <w:b/>
          <w:sz w:val="24"/>
          <w:szCs w:val="24"/>
        </w:rPr>
        <w:t>IZMJENE  I  DOPUNE</w:t>
      </w:r>
      <w:r>
        <w:rPr>
          <w:rFonts w:ascii="Times New Roman" w:hAnsi="Times New Roman" w:cs="Times New Roman"/>
          <w:b/>
          <w:sz w:val="24"/>
          <w:szCs w:val="24"/>
        </w:rPr>
        <w:t xml:space="preserve">  PLANA  NABAVE  ŠKOLE  ZA  2020</w:t>
      </w:r>
      <w:r w:rsidRPr="0032631A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32631A" w:rsidRDefault="0032631A" w:rsidP="00326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planu nabave za 2020. godinu dopunjuje se predmet nabave stavkom vezanom za  Uslugu prijevoza učenika na području Omiša za 22 radna dana  (20.02.—20.03. ) š</w:t>
      </w:r>
      <w:r w:rsidR="00D92354">
        <w:rPr>
          <w:rFonts w:ascii="Times New Roman" w:hAnsi="Times New Roman" w:cs="Times New Roman"/>
          <w:sz w:val="24"/>
          <w:szCs w:val="24"/>
        </w:rPr>
        <w:t>kolske godine 2019./2020.,</w:t>
      </w:r>
      <w:r>
        <w:rPr>
          <w:rFonts w:ascii="Times New Roman" w:hAnsi="Times New Roman" w:cs="Times New Roman"/>
          <w:sz w:val="24"/>
          <w:szCs w:val="24"/>
        </w:rPr>
        <w:t xml:space="preserve"> kako slijedi:</w:t>
      </w:r>
    </w:p>
    <w:p w:rsidR="00D92354" w:rsidRDefault="00D92354" w:rsidP="003263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696" w:type="dxa"/>
        <w:tblLayout w:type="fixed"/>
        <w:tblLook w:val="04A0" w:firstRow="1" w:lastRow="0" w:firstColumn="1" w:lastColumn="0" w:noHBand="0" w:noVBand="1"/>
      </w:tblPr>
      <w:tblGrid>
        <w:gridCol w:w="1004"/>
        <w:gridCol w:w="1588"/>
        <w:gridCol w:w="1412"/>
        <w:gridCol w:w="1371"/>
        <w:gridCol w:w="1254"/>
        <w:gridCol w:w="1441"/>
        <w:gridCol w:w="1256"/>
        <w:gridCol w:w="1370"/>
      </w:tblGrid>
      <w:tr w:rsidR="00D92354" w:rsidTr="00D92354">
        <w:trPr>
          <w:trHeight w:val="212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(bez PDV-om)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Planirana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 PDV-om)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Postupak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nabave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 ili okvirni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sporazum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Planirani početak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postupka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Planirano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Trajanje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ugovorao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jav. nabavi  ili okvirnog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sporazuma</w:t>
            </w:r>
          </w:p>
        </w:tc>
      </w:tr>
      <w:tr w:rsidR="00D92354" w:rsidTr="00D92354">
        <w:trPr>
          <w:trHeight w:val="104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32319/1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prije</w:t>
            </w:r>
            <w:r w:rsidR="00D92354">
              <w:rPr>
                <w:rFonts w:ascii="Times New Roman" w:hAnsi="Times New Roman" w:cs="Times New Roman"/>
                <w:sz w:val="24"/>
                <w:szCs w:val="24"/>
              </w:rPr>
              <w:t xml:space="preserve">voza uč. na području Omiša za 22 radna dana mj. veljače i ožujka.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D9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137. 280,00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D9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171.6</w:t>
            </w:r>
            <w:r w:rsidR="0032631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74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Jednost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631A">
              <w:rPr>
                <w:rFonts w:ascii="Times New Roman" w:hAnsi="Times New Roman" w:cs="Times New Roman"/>
                <w:sz w:val="24"/>
                <w:szCs w:val="24"/>
              </w:rPr>
              <w:t>nabava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A3A" w:rsidRDefault="00745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D92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 2020</w:t>
            </w:r>
            <w:r w:rsidR="0032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31A" w:rsidRDefault="003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</w:t>
            </w:r>
          </w:p>
          <w:p w:rsidR="0032631A" w:rsidRDefault="00326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</w:tr>
    </w:tbl>
    <w:p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</w:p>
    <w:p w:rsidR="0032631A" w:rsidRDefault="0032631A" w:rsidP="00D9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32631A" w:rsidRDefault="0032631A" w:rsidP="00D923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</w:p>
    <w:p w:rsidR="00D92354" w:rsidRDefault="00D92354" w:rsidP="0032631A">
      <w:pPr>
        <w:rPr>
          <w:rFonts w:ascii="Times New Roman" w:hAnsi="Times New Roman" w:cs="Times New Roman"/>
          <w:sz w:val="24"/>
          <w:szCs w:val="24"/>
        </w:rPr>
      </w:pPr>
    </w:p>
    <w:p w:rsidR="0032631A" w:rsidRDefault="0032631A" w:rsidP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                                                                                   Ravnateljica:</w:t>
      </w:r>
    </w:p>
    <w:p w:rsidR="0032631A" w:rsidRDefault="0032631A">
      <w:pPr>
        <w:rPr>
          <w:rFonts w:ascii="Times New Roman" w:hAnsi="Times New Roman" w:cs="Times New Roman"/>
          <w:sz w:val="24"/>
          <w:szCs w:val="24"/>
        </w:rPr>
      </w:pPr>
    </w:p>
    <w:p w:rsidR="0075590A" w:rsidRPr="0032631A" w:rsidRDefault="00326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Tamara Banović, prof.                                                       </w:t>
      </w:r>
      <w:r w:rsidR="00D923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Davorka </w:t>
      </w:r>
      <w:proofErr w:type="spellStart"/>
      <w:r>
        <w:rPr>
          <w:rFonts w:ascii="Times New Roman" w:hAnsi="Times New Roman" w:cs="Times New Roman"/>
          <w:sz w:val="24"/>
          <w:szCs w:val="24"/>
        </w:rPr>
        <w:t>Deur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</w:t>
      </w:r>
    </w:p>
    <w:sectPr w:rsidR="0075590A" w:rsidRPr="0032631A" w:rsidSect="00D92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5E3"/>
    <w:multiLevelType w:val="hybridMultilevel"/>
    <w:tmpl w:val="4DE4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F2A93"/>
    <w:multiLevelType w:val="hybridMultilevel"/>
    <w:tmpl w:val="D42894B6"/>
    <w:lvl w:ilvl="0" w:tplc="041A000F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1A"/>
    <w:rsid w:val="0032631A"/>
    <w:rsid w:val="00745A3A"/>
    <w:rsid w:val="0075590A"/>
    <w:rsid w:val="00D92354"/>
    <w:rsid w:val="00D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31A"/>
    <w:pPr>
      <w:ind w:left="720"/>
      <w:contextualSpacing/>
    </w:pPr>
  </w:style>
  <w:style w:type="table" w:styleId="Reetkatablice">
    <w:name w:val="Table Grid"/>
    <w:basedOn w:val="Obinatablica"/>
    <w:uiPriority w:val="59"/>
    <w:rsid w:val="0032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631A"/>
    <w:pPr>
      <w:ind w:left="720"/>
      <w:contextualSpacing/>
    </w:pPr>
  </w:style>
  <w:style w:type="table" w:styleId="Reetkatablice">
    <w:name w:val="Table Grid"/>
    <w:basedOn w:val="Obinatablica"/>
    <w:uiPriority w:val="59"/>
    <w:rsid w:val="0032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2</cp:revision>
  <cp:lastPrinted>2020-02-25T13:14:00Z</cp:lastPrinted>
  <dcterms:created xsi:type="dcterms:W3CDTF">2020-02-25T12:48:00Z</dcterms:created>
  <dcterms:modified xsi:type="dcterms:W3CDTF">2020-02-26T09:06:00Z</dcterms:modified>
</cp:coreProperties>
</file>